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EE" w:rsidRPr="007B45EE" w:rsidRDefault="007B45EE" w:rsidP="007B45E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B45EE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КАЛЕНДАРНЫЙ УЧЕБНЫЙ ГРАФИК</w:t>
      </w:r>
    </w:p>
    <w:p w:rsidR="007B45EE" w:rsidRPr="007B45EE" w:rsidRDefault="007B45EE" w:rsidP="007B45EE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B45EE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ПЕРЕПОДГОТОВКИ ВОДИТЕЛЕЙ ТРАНСПОРТНЫХ СРЕДСТВ С КАТЕГОРИИ «В» НА КАТЕГОРИЮ «С».</w:t>
      </w:r>
    </w:p>
    <w:tbl>
      <w:tblPr>
        <w:tblStyle w:val="a3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4"/>
        <w:gridCol w:w="567"/>
        <w:gridCol w:w="284"/>
        <w:gridCol w:w="850"/>
        <w:gridCol w:w="567"/>
        <w:gridCol w:w="567"/>
        <w:gridCol w:w="142"/>
        <w:gridCol w:w="425"/>
        <w:gridCol w:w="284"/>
        <w:gridCol w:w="283"/>
        <w:gridCol w:w="567"/>
        <w:gridCol w:w="567"/>
        <w:gridCol w:w="284"/>
        <w:gridCol w:w="283"/>
        <w:gridCol w:w="567"/>
        <w:gridCol w:w="567"/>
        <w:gridCol w:w="284"/>
        <w:gridCol w:w="283"/>
        <w:gridCol w:w="567"/>
        <w:gridCol w:w="567"/>
        <w:gridCol w:w="315"/>
        <w:gridCol w:w="252"/>
        <w:gridCol w:w="236"/>
        <w:gridCol w:w="1324"/>
      </w:tblGrid>
      <w:tr w:rsidR="007B45EE" w:rsidRPr="007B45EE" w:rsidTr="00CC09A8">
        <w:trPr>
          <w:gridAfter w:val="3"/>
          <w:wAfter w:w="1812" w:type="dxa"/>
          <w:trHeight w:val="315"/>
        </w:trPr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71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7B45EE" w:rsidRPr="007B45EE" w:rsidTr="00CC09A8">
        <w:trPr>
          <w:gridAfter w:val="3"/>
          <w:wAfter w:w="1812" w:type="dxa"/>
          <w:trHeight w:val="240"/>
        </w:trPr>
        <w:tc>
          <w:tcPr>
            <w:tcW w:w="368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6</w:t>
            </w:r>
          </w:p>
        </w:tc>
      </w:tr>
      <w:tr w:rsidR="007B45EE" w:rsidRPr="007B45EE" w:rsidTr="00CC09A8">
        <w:trPr>
          <w:gridAfter w:val="3"/>
          <w:wAfter w:w="1812" w:type="dxa"/>
          <w:trHeight w:val="1145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B45EE" w:rsidRPr="007B45EE" w:rsidRDefault="007B45EE" w:rsidP="007B45EE">
            <w:pPr>
              <w:suppressAutoHyphens/>
              <w:ind w:left="113" w:right="113"/>
              <w:jc w:val="center"/>
              <w:rPr>
                <w:b/>
              </w:rPr>
            </w:pPr>
            <w:r w:rsidRPr="007B45EE">
              <w:rPr>
                <w:b/>
              </w:rPr>
              <w:t>СПЕЦИАЛЬНЫЙ ЦИКЛ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B45EE" w:rsidRPr="007B45EE" w:rsidRDefault="007B45EE" w:rsidP="007B45EE">
            <w:pPr>
              <w:suppressAutoHyphens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Устройство транспортных средств категории «С» как объектов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7B45EE"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Т-1,2,3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1+1+2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Т-4,5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2+2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Т-6,7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2+2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Т-7,8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2+2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Т-9,10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2+2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ПЗ-11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4</w:t>
            </w:r>
          </w:p>
        </w:tc>
      </w:tr>
      <w:tr w:rsidR="007B45EE" w:rsidRPr="007B45EE" w:rsidTr="00CC09A8">
        <w:trPr>
          <w:gridAfter w:val="3"/>
          <w:wAfter w:w="1812" w:type="dxa"/>
          <w:trHeight w:val="278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45EE" w:rsidRPr="007B45EE" w:rsidRDefault="007B45EE" w:rsidP="007B45EE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Основы управления транспортными средствами категории «С»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color w:val="A6A6A6"/>
                <w:sz w:val="28"/>
                <w:szCs w:val="28"/>
              </w:rPr>
            </w:pPr>
            <w:r w:rsidRPr="007B45EE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71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4"/>
                <w:szCs w:val="24"/>
              </w:rPr>
            </w:pPr>
            <w:r w:rsidRPr="007B45EE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7B45EE" w:rsidRPr="007B45EE" w:rsidTr="00CC09A8">
        <w:trPr>
          <w:gridAfter w:val="3"/>
          <w:wAfter w:w="1812" w:type="dxa"/>
          <w:trHeight w:val="278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45EE" w:rsidRPr="007B45EE" w:rsidRDefault="007B45EE" w:rsidP="007B45EE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3"/>
          <w:wAfter w:w="1812" w:type="dxa"/>
          <w:trHeight w:val="1332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7B45EE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Т-1,2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Т-2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ПЗ-2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Т-3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ПЗ-3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3"/>
          <w:wAfter w:w="1812" w:type="dxa"/>
          <w:trHeight w:val="321"/>
        </w:trPr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711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B45EE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7B45EE" w:rsidRPr="007B45EE" w:rsidTr="00CC09A8">
        <w:trPr>
          <w:gridAfter w:val="3"/>
          <w:wAfter w:w="1812" w:type="dxa"/>
          <w:trHeight w:val="321"/>
        </w:trPr>
        <w:tc>
          <w:tcPr>
            <w:tcW w:w="368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12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3"/>
          <w:wAfter w:w="1812" w:type="dxa"/>
          <w:cantSplit/>
          <w:trHeight w:val="1413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45EE" w:rsidRPr="007B45EE" w:rsidRDefault="007B45EE" w:rsidP="007B45EE">
            <w:pPr>
              <w:suppressAutoHyphens/>
              <w:ind w:left="113" w:right="113"/>
              <w:jc w:val="center"/>
            </w:pPr>
            <w:r w:rsidRPr="007B45EE">
              <w:rPr>
                <w:b/>
                <w:color w:val="000000"/>
              </w:rPr>
              <w:t>ПРОФЕС-СИОНАЛЬ-НЫЙ  ЦИКЛ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rPr>
                <w:color w:val="000000"/>
                <w:sz w:val="24"/>
                <w:szCs w:val="24"/>
              </w:rPr>
            </w:pPr>
            <w:r w:rsidRPr="007B45EE">
              <w:rPr>
                <w:color w:val="000000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7B45EE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Т-1,2,3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1+1+2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ПЗ-3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3"/>
          <w:wAfter w:w="1812" w:type="dxa"/>
          <w:cantSplit/>
          <w:trHeight w:val="1272"/>
        </w:trPr>
        <w:tc>
          <w:tcPr>
            <w:tcW w:w="1135" w:type="dxa"/>
            <w:gridSpan w:val="2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7B45EE" w:rsidRPr="007B45EE" w:rsidRDefault="007B45EE" w:rsidP="007B45EE">
            <w:pPr>
              <w:suppressAutoHyphens/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rPr>
                <w:color w:val="000000"/>
                <w:sz w:val="24"/>
                <w:szCs w:val="24"/>
              </w:rPr>
            </w:pPr>
            <w:r w:rsidRPr="007B45EE">
              <w:rPr>
                <w:color w:val="000000"/>
                <w:sz w:val="24"/>
                <w:szCs w:val="24"/>
              </w:rPr>
              <w:t>Квалификационный экзамен по базовому, специальному и профессиональному циклу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7B45E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7B45EE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7B45EE" w:rsidRPr="007B45EE" w:rsidRDefault="007B45EE" w:rsidP="007B45EE">
            <w:pPr>
              <w:suppressAutoHyphens/>
              <w:jc w:val="center"/>
              <w:rPr>
                <w:sz w:val="28"/>
                <w:szCs w:val="28"/>
              </w:rPr>
            </w:pPr>
            <w:r w:rsidRPr="007B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suppressAutoHyphens/>
              <w:jc w:val="center"/>
              <w:rPr>
                <w:color w:val="A6A6A6"/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2"/>
          <w:wAfter w:w="1560" w:type="dxa"/>
          <w:trHeight w:val="657"/>
        </w:trPr>
        <w:tc>
          <w:tcPr>
            <w:tcW w:w="568" w:type="dxa"/>
          </w:tcPr>
          <w:p w:rsidR="007B45EE" w:rsidRPr="007B45EE" w:rsidRDefault="007B45EE" w:rsidP="007B45EE"/>
        </w:tc>
        <w:tc>
          <w:tcPr>
            <w:tcW w:w="2551" w:type="dxa"/>
            <w:gridSpan w:val="2"/>
          </w:tcPr>
          <w:p w:rsidR="007B45EE" w:rsidRPr="007B45EE" w:rsidRDefault="007B45EE" w:rsidP="007B45EE">
            <w:pPr>
              <w:jc w:val="center"/>
              <w:rPr>
                <w:b/>
                <w:sz w:val="24"/>
                <w:szCs w:val="24"/>
              </w:rPr>
            </w:pPr>
            <w:r w:rsidRPr="007B45EE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  <w:gridSpan w:val="2"/>
          </w:tcPr>
          <w:p w:rsidR="007B45EE" w:rsidRPr="007B45EE" w:rsidRDefault="007B45EE" w:rsidP="007B45EE">
            <w:pPr>
              <w:jc w:val="center"/>
              <w:rPr>
                <w:b/>
                <w:sz w:val="24"/>
                <w:szCs w:val="24"/>
              </w:rPr>
            </w:pPr>
            <w:r w:rsidRPr="007B45E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221" w:type="dxa"/>
            <w:gridSpan w:val="19"/>
            <w:tcBorders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b/>
                <w:sz w:val="28"/>
                <w:szCs w:val="28"/>
              </w:rPr>
            </w:pPr>
            <w:r w:rsidRPr="007B45EE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7B45EE" w:rsidRPr="007B45EE" w:rsidTr="00CC09A8">
        <w:trPr>
          <w:gridAfter w:val="1"/>
          <w:wAfter w:w="1324" w:type="dxa"/>
          <w:trHeight w:val="387"/>
        </w:trPr>
        <w:tc>
          <w:tcPr>
            <w:tcW w:w="568" w:type="dxa"/>
            <w:vMerge w:val="restart"/>
            <w:textDirection w:val="btLr"/>
          </w:tcPr>
          <w:p w:rsidR="007B45EE" w:rsidRPr="007B45EE" w:rsidRDefault="007B45EE" w:rsidP="007B45EE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7B45EE">
              <w:rPr>
                <w:b/>
                <w:sz w:val="28"/>
                <w:szCs w:val="28"/>
              </w:rPr>
              <w:t>специальный цикл</w:t>
            </w:r>
          </w:p>
        </w:tc>
        <w:tc>
          <w:tcPr>
            <w:tcW w:w="2551" w:type="dxa"/>
            <w:gridSpan w:val="2"/>
            <w:vMerge w:val="restart"/>
          </w:tcPr>
          <w:p w:rsidR="007B45EE" w:rsidRPr="007B45EE" w:rsidRDefault="007B45EE" w:rsidP="007B45EE">
            <w:pPr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Вождение транспортных средств категории «С» (для транспортных средств с механической трансмиссией)</w:t>
            </w:r>
          </w:p>
        </w:tc>
        <w:tc>
          <w:tcPr>
            <w:tcW w:w="851" w:type="dxa"/>
            <w:gridSpan w:val="2"/>
            <w:vMerge w:val="restart"/>
          </w:tcPr>
          <w:p w:rsidR="007B45EE" w:rsidRPr="007B45EE" w:rsidRDefault="007B45EE" w:rsidP="007B45EE">
            <w:pPr>
              <w:jc w:val="center"/>
              <w:rPr>
                <w:i/>
                <w:sz w:val="24"/>
                <w:szCs w:val="24"/>
              </w:rPr>
            </w:pPr>
            <w:r w:rsidRPr="007B45EE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Вождение на автодроме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  <w:p w:rsidR="007B45EE" w:rsidRPr="007B45EE" w:rsidRDefault="007B45EE" w:rsidP="007B45EE">
            <w:pPr>
              <w:jc w:val="center"/>
              <w:rPr>
                <w:b/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14 часов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1"/>
          <w:wAfter w:w="1324" w:type="dxa"/>
          <w:trHeight w:val="810"/>
        </w:trPr>
        <w:tc>
          <w:tcPr>
            <w:tcW w:w="568" w:type="dxa"/>
            <w:vMerge/>
          </w:tcPr>
          <w:p w:rsidR="007B45EE" w:rsidRPr="007B45EE" w:rsidRDefault="007B45EE" w:rsidP="007B45EE"/>
        </w:tc>
        <w:tc>
          <w:tcPr>
            <w:tcW w:w="2551" w:type="dxa"/>
            <w:gridSpan w:val="2"/>
            <w:vMerge/>
          </w:tcPr>
          <w:p w:rsidR="007B45EE" w:rsidRPr="007B45EE" w:rsidRDefault="007B45EE" w:rsidP="007B45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З-1,2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З-3</w:t>
            </w:r>
          </w:p>
          <w:p w:rsidR="007B45EE" w:rsidRPr="007B45EE" w:rsidRDefault="007B45EE" w:rsidP="007B45EE">
            <w:pPr>
              <w:jc w:val="center"/>
              <w:rPr>
                <w:b/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З-4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З-5,6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1+1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З-6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З-6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З-7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45EE" w:rsidRPr="007B45EE" w:rsidTr="00CC09A8">
        <w:trPr>
          <w:gridAfter w:val="2"/>
          <w:wAfter w:w="1560" w:type="dxa"/>
          <w:trHeight w:val="257"/>
        </w:trPr>
        <w:tc>
          <w:tcPr>
            <w:tcW w:w="568" w:type="dxa"/>
            <w:vMerge/>
          </w:tcPr>
          <w:p w:rsidR="007B45EE" w:rsidRPr="007B45EE" w:rsidRDefault="007B45EE" w:rsidP="007B45EE"/>
        </w:tc>
        <w:tc>
          <w:tcPr>
            <w:tcW w:w="2551" w:type="dxa"/>
            <w:gridSpan w:val="2"/>
            <w:vMerge/>
          </w:tcPr>
          <w:p w:rsidR="007B45EE" w:rsidRPr="007B45EE" w:rsidRDefault="007B45EE" w:rsidP="007B45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i/>
                <w:color w:val="A6A6A6"/>
                <w:sz w:val="24"/>
                <w:szCs w:val="24"/>
              </w:rPr>
            </w:pPr>
          </w:p>
        </w:tc>
        <w:tc>
          <w:tcPr>
            <w:tcW w:w="822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b/>
                <w:sz w:val="24"/>
                <w:szCs w:val="24"/>
              </w:rPr>
            </w:pPr>
            <w:r w:rsidRPr="007B45EE">
              <w:rPr>
                <w:b/>
                <w:sz w:val="24"/>
                <w:szCs w:val="24"/>
              </w:rPr>
              <w:t>Календарные учебные дни</w:t>
            </w:r>
          </w:p>
        </w:tc>
      </w:tr>
      <w:tr w:rsidR="007B45EE" w:rsidRPr="007B45EE" w:rsidTr="00CC09A8">
        <w:trPr>
          <w:trHeight w:val="240"/>
        </w:trPr>
        <w:tc>
          <w:tcPr>
            <w:tcW w:w="568" w:type="dxa"/>
            <w:vMerge/>
          </w:tcPr>
          <w:p w:rsidR="007B45EE" w:rsidRPr="007B45EE" w:rsidRDefault="007B45EE" w:rsidP="007B45EE"/>
        </w:tc>
        <w:tc>
          <w:tcPr>
            <w:tcW w:w="2551" w:type="dxa"/>
            <w:gridSpan w:val="2"/>
            <w:vMerge/>
          </w:tcPr>
          <w:p w:rsidR="007B45EE" w:rsidRPr="007B45EE" w:rsidRDefault="007B45EE" w:rsidP="007B45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7B45EE" w:rsidRPr="007B45EE" w:rsidRDefault="007B45EE" w:rsidP="007B45EE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Вождение в городе</w:t>
            </w:r>
          </w:p>
          <w:p w:rsidR="007B45EE" w:rsidRPr="007B45EE" w:rsidRDefault="007B45EE" w:rsidP="007B45EE">
            <w:pPr>
              <w:jc w:val="center"/>
              <w:rPr>
                <w:color w:val="A6A6A6"/>
                <w:sz w:val="24"/>
                <w:szCs w:val="24"/>
              </w:rPr>
            </w:pP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24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</w:tr>
      <w:tr w:rsidR="007B45EE" w:rsidRPr="007B45EE" w:rsidTr="00CC09A8">
        <w:trPr>
          <w:trHeight w:val="405"/>
        </w:trPr>
        <w:tc>
          <w:tcPr>
            <w:tcW w:w="568" w:type="dxa"/>
            <w:vMerge/>
          </w:tcPr>
          <w:p w:rsidR="007B45EE" w:rsidRPr="007B45EE" w:rsidRDefault="007B45EE" w:rsidP="007B45EE"/>
        </w:tc>
        <w:tc>
          <w:tcPr>
            <w:tcW w:w="2551" w:type="dxa"/>
            <w:gridSpan w:val="2"/>
            <w:vMerge/>
          </w:tcPr>
          <w:p w:rsidR="007B45EE" w:rsidRPr="007B45EE" w:rsidRDefault="007B45EE" w:rsidP="007B45E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i/>
                <w:color w:val="A6A6A6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З-8</w:t>
            </w:r>
          </w:p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</w:tr>
      <w:tr w:rsidR="007B45EE" w:rsidRPr="007B45EE" w:rsidTr="00CC09A8">
        <w:trPr>
          <w:gridAfter w:val="2"/>
          <w:wAfter w:w="1560" w:type="dxa"/>
          <w:trHeight w:val="528"/>
        </w:trPr>
        <w:tc>
          <w:tcPr>
            <w:tcW w:w="568" w:type="dxa"/>
          </w:tcPr>
          <w:p w:rsidR="007B45EE" w:rsidRPr="007B45EE" w:rsidRDefault="007B45EE" w:rsidP="007B45EE"/>
        </w:tc>
        <w:tc>
          <w:tcPr>
            <w:tcW w:w="2551" w:type="dxa"/>
            <w:gridSpan w:val="2"/>
          </w:tcPr>
          <w:p w:rsidR="007B45EE" w:rsidRPr="007B45EE" w:rsidRDefault="007B45EE" w:rsidP="007B45EE">
            <w:pPr>
              <w:rPr>
                <w:sz w:val="24"/>
                <w:szCs w:val="24"/>
              </w:rPr>
            </w:pPr>
            <w:r w:rsidRPr="007B45EE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  <w:gridSpan w:val="2"/>
          </w:tcPr>
          <w:p w:rsidR="007B45EE" w:rsidRPr="007B45EE" w:rsidRDefault="007B45EE" w:rsidP="007B45EE">
            <w:pPr>
              <w:jc w:val="center"/>
              <w:rPr>
                <w:i/>
                <w:sz w:val="28"/>
                <w:szCs w:val="28"/>
              </w:rPr>
            </w:pPr>
            <w:r w:rsidRPr="007B45E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B45EE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7B45EE" w:rsidRPr="007B45EE" w:rsidRDefault="007B45EE" w:rsidP="007B45EE">
            <w:pPr>
              <w:jc w:val="center"/>
              <w:rPr>
                <w:b/>
                <w:sz w:val="28"/>
                <w:szCs w:val="28"/>
              </w:rPr>
            </w:pPr>
            <w:r w:rsidRPr="007B45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5EE" w:rsidRPr="007B45EE" w:rsidRDefault="007B45EE" w:rsidP="007B45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45EE" w:rsidRPr="007B45EE" w:rsidRDefault="007B45EE" w:rsidP="007B45EE">
      <w:pPr>
        <w:rPr>
          <w:rFonts w:ascii="Calibri" w:eastAsia="Times New Roman" w:hAnsi="Calibri" w:cs="Times New Roman"/>
          <w:lang w:eastAsia="ru-RU"/>
        </w:rPr>
      </w:pPr>
    </w:p>
    <w:p w:rsidR="007B45EE" w:rsidRPr="007B45EE" w:rsidRDefault="007B45EE" w:rsidP="007B4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обозначения:</w:t>
      </w:r>
    </w:p>
    <w:p w:rsidR="007B45EE" w:rsidRPr="007B45EE" w:rsidRDefault="007B45EE" w:rsidP="007B45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Т-</w:t>
      </w:r>
      <w:proofErr w:type="gramEnd"/>
      <w:r w:rsidRPr="007B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(№ темы), </w:t>
      </w:r>
      <w:r w:rsidRPr="007B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 </w:t>
      </w:r>
      <w:r w:rsidRPr="007B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занятие, </w:t>
      </w:r>
      <w:r w:rsidRPr="007B4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7B4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занятие по практическому вождению.</w:t>
      </w:r>
    </w:p>
    <w:p w:rsidR="00DA561C" w:rsidRDefault="00DA561C">
      <w:bookmarkStart w:id="0" w:name="_GoBack"/>
      <w:bookmarkEnd w:id="0"/>
    </w:p>
    <w:sectPr w:rsidR="00DA561C" w:rsidSect="007B45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0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7B45EE"/>
    <w:rsid w:val="009011C3"/>
    <w:rsid w:val="00D11920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2023-02-13T12:05:00Z</dcterms:created>
  <dcterms:modified xsi:type="dcterms:W3CDTF">2023-02-13T12:06:00Z</dcterms:modified>
</cp:coreProperties>
</file>