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C" w:rsidRPr="00991F33" w:rsidRDefault="00A24A7F" w:rsidP="00A24A7F">
      <w:pPr>
        <w:rPr>
          <w:b/>
          <w:sz w:val="28"/>
          <w:szCs w:val="28"/>
        </w:rPr>
      </w:pPr>
      <w:r w:rsidRPr="00991F33">
        <w:rPr>
          <w:b/>
          <w:sz w:val="28"/>
          <w:szCs w:val="28"/>
        </w:rPr>
        <w:t>Программа профессиональной подготовки водителей транспор</w:t>
      </w:r>
      <w:r w:rsidR="00810AAC" w:rsidRPr="00991F33">
        <w:rPr>
          <w:b/>
          <w:sz w:val="28"/>
          <w:szCs w:val="28"/>
        </w:rPr>
        <w:t>тных средств подкатегории «А</w:t>
      </w:r>
      <w:proofErr w:type="gramStart"/>
      <w:r w:rsidR="00810AAC" w:rsidRPr="00991F33">
        <w:rPr>
          <w:b/>
          <w:sz w:val="28"/>
          <w:szCs w:val="28"/>
        </w:rPr>
        <w:t>1</w:t>
      </w:r>
      <w:proofErr w:type="gramEnd"/>
      <w:r w:rsidR="00810AAC" w:rsidRPr="00991F33">
        <w:rPr>
          <w:b/>
          <w:sz w:val="28"/>
          <w:szCs w:val="28"/>
        </w:rPr>
        <w:t xml:space="preserve">» </w:t>
      </w:r>
    </w:p>
    <w:p w:rsidR="00810AAC" w:rsidRPr="00991F33" w:rsidRDefault="00810AAC" w:rsidP="00A24A7F">
      <w:pPr>
        <w:rPr>
          <w:sz w:val="28"/>
          <w:szCs w:val="28"/>
        </w:rPr>
      </w:pPr>
      <w:bookmarkStart w:id="0" w:name="_GoBack"/>
      <w:r w:rsidRPr="00991F33">
        <w:rPr>
          <w:sz w:val="28"/>
          <w:szCs w:val="28"/>
        </w:rPr>
        <w:t>Код профессии  1451</w:t>
      </w:r>
      <w:r w:rsidRPr="00991F33">
        <w:rPr>
          <w:sz w:val="28"/>
          <w:szCs w:val="28"/>
        </w:rPr>
        <w:tab/>
      </w:r>
      <w:r w:rsidR="00991F33" w:rsidRPr="00991F33">
        <w:rPr>
          <w:sz w:val="28"/>
          <w:szCs w:val="28"/>
        </w:rPr>
        <w:t xml:space="preserve">Наименование профессии: </w:t>
      </w:r>
      <w:r w:rsidRPr="00991F33">
        <w:rPr>
          <w:sz w:val="28"/>
          <w:szCs w:val="28"/>
        </w:rPr>
        <w:t xml:space="preserve">Водитель </w:t>
      </w:r>
      <w:proofErr w:type="spellStart"/>
      <w:r w:rsidRPr="00991F33">
        <w:rPr>
          <w:sz w:val="28"/>
          <w:szCs w:val="28"/>
        </w:rPr>
        <w:t>мототранспортных</w:t>
      </w:r>
      <w:proofErr w:type="spellEnd"/>
      <w:r w:rsidRPr="00991F33">
        <w:rPr>
          <w:sz w:val="28"/>
          <w:szCs w:val="28"/>
        </w:rPr>
        <w:t xml:space="preserve"> средств</w:t>
      </w:r>
    </w:p>
    <w:bookmarkEnd w:id="0"/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 w:rsidRPr="00991F33">
        <w:rPr>
          <w:sz w:val="28"/>
          <w:szCs w:val="28"/>
        </w:rPr>
        <w:t xml:space="preserve"> </w:t>
      </w:r>
      <w:r w:rsidRPr="00991F33">
        <w:rPr>
          <w:sz w:val="28"/>
          <w:szCs w:val="28"/>
        </w:rPr>
        <w:t>Базовый ци</w:t>
      </w:r>
      <w:proofErr w:type="gramStart"/>
      <w:r w:rsidRPr="00991F33">
        <w:rPr>
          <w:sz w:val="28"/>
          <w:szCs w:val="28"/>
        </w:rPr>
        <w:t>кл вкл</w:t>
      </w:r>
      <w:proofErr w:type="gramEnd"/>
      <w:r w:rsidRPr="00991F33">
        <w:rPr>
          <w:sz w:val="28"/>
          <w:szCs w:val="28"/>
        </w:rPr>
        <w:t>ючает учебные предметы: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«Основы законодательства Российской Федерации в сфере дорожного движения»;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«Психофизиологические основы деятельности водителя»;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«Основы управления транспортными средствами»;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«Первая помощь при дорожно-транспортном происшествии».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Специальный ци</w:t>
      </w:r>
      <w:proofErr w:type="gramStart"/>
      <w:r w:rsidRPr="00991F33">
        <w:rPr>
          <w:sz w:val="28"/>
          <w:szCs w:val="28"/>
        </w:rPr>
        <w:t>кл вкл</w:t>
      </w:r>
      <w:proofErr w:type="gramEnd"/>
      <w:r w:rsidRPr="00991F33">
        <w:rPr>
          <w:sz w:val="28"/>
          <w:szCs w:val="28"/>
        </w:rPr>
        <w:t>ючает учебные предметы: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«Устройство и техническое обслуживание транспортных средств подкатегории «А</w:t>
      </w:r>
      <w:proofErr w:type="gramStart"/>
      <w:r w:rsidRPr="00991F33">
        <w:rPr>
          <w:sz w:val="28"/>
          <w:szCs w:val="28"/>
        </w:rPr>
        <w:t>1</w:t>
      </w:r>
      <w:proofErr w:type="gramEnd"/>
      <w:r w:rsidRPr="00991F33">
        <w:rPr>
          <w:sz w:val="28"/>
          <w:szCs w:val="28"/>
        </w:rPr>
        <w:t>» как объектов управления»;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«Основы управления транспортными средствами подкатегории «А</w:t>
      </w:r>
      <w:proofErr w:type="gramStart"/>
      <w:r w:rsidRPr="00991F33">
        <w:rPr>
          <w:sz w:val="28"/>
          <w:szCs w:val="28"/>
        </w:rPr>
        <w:t>1</w:t>
      </w:r>
      <w:proofErr w:type="gramEnd"/>
      <w:r w:rsidRPr="00991F33">
        <w:rPr>
          <w:sz w:val="28"/>
          <w:szCs w:val="28"/>
        </w:rPr>
        <w:t>»;</w:t>
      </w:r>
    </w:p>
    <w:p w:rsidR="00DA561C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>«Вождение транспортных средств подкатегории «А</w:t>
      </w:r>
      <w:proofErr w:type="gramStart"/>
      <w:r w:rsidRPr="00991F33">
        <w:rPr>
          <w:sz w:val="28"/>
          <w:szCs w:val="28"/>
        </w:rPr>
        <w:t>1</w:t>
      </w:r>
      <w:proofErr w:type="gramEnd"/>
      <w:r w:rsidRPr="00991F33">
        <w:rPr>
          <w:sz w:val="28"/>
          <w:szCs w:val="28"/>
        </w:rPr>
        <w:t>» (с механической трансмиссией/с автоматической трансмиссией)».</w:t>
      </w:r>
    </w:p>
    <w:p w:rsidR="00A24A7F" w:rsidRPr="00991F33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 xml:space="preserve">  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программы </w:t>
      </w:r>
      <w:proofErr w:type="gramStart"/>
      <w:r w:rsidRPr="00991F33">
        <w:rPr>
          <w:sz w:val="28"/>
          <w:szCs w:val="28"/>
        </w:rPr>
        <w:t>возможна с использованием сетевой формы и определяется</w:t>
      </w:r>
      <w:proofErr w:type="gramEnd"/>
      <w:r w:rsidRPr="00991F33">
        <w:rPr>
          <w:sz w:val="28"/>
          <w:szCs w:val="28"/>
        </w:rPr>
        <w:t xml:space="preserve"> </w:t>
      </w:r>
      <w:r w:rsidRPr="00991F33">
        <w:rPr>
          <w:sz w:val="28"/>
          <w:szCs w:val="28"/>
        </w:rPr>
        <w:lastRenderedPageBreak/>
        <w:t>Порядком организации и осуществления образовательной деятельности при сетевой форме реализации образовательных программ.</w:t>
      </w:r>
    </w:p>
    <w:p w:rsidR="00A24A7F" w:rsidRDefault="00A24A7F" w:rsidP="00A24A7F">
      <w:pPr>
        <w:rPr>
          <w:sz w:val="28"/>
          <w:szCs w:val="28"/>
        </w:rPr>
      </w:pPr>
      <w:r w:rsidRPr="00991F33">
        <w:rPr>
          <w:sz w:val="28"/>
          <w:szCs w:val="28"/>
        </w:rPr>
        <w:t xml:space="preserve">     Программа предусматривает достаточный для формирования, закрепления и развития практических навыков и компетенций объем практики. Данная программа может использоваться для профессиональной подготовки лиц, не достигших 18 лет.</w:t>
      </w:r>
    </w:p>
    <w:p w:rsidR="00991F33" w:rsidRPr="00991F33" w:rsidRDefault="00991F33" w:rsidP="00A24A7F">
      <w:pPr>
        <w:rPr>
          <w:sz w:val="28"/>
          <w:szCs w:val="28"/>
        </w:rPr>
      </w:pPr>
      <w:r>
        <w:rPr>
          <w:sz w:val="28"/>
          <w:szCs w:val="28"/>
        </w:rPr>
        <w:t xml:space="preserve"> Обучение ведется на русском языке.</w:t>
      </w:r>
    </w:p>
    <w:sectPr w:rsidR="00991F33" w:rsidRPr="0099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6"/>
    <w:rsid w:val="00036BD6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810AAC"/>
    <w:rsid w:val="009011C3"/>
    <w:rsid w:val="00991F33"/>
    <w:rsid w:val="00A24A7F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2023-02-08T10:52:00Z</dcterms:created>
  <dcterms:modified xsi:type="dcterms:W3CDTF">2023-02-08T11:24:00Z</dcterms:modified>
</cp:coreProperties>
</file>